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1BD09" w14:textId="77777777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DD5F0C">
        <w:rPr>
          <w:rFonts w:ascii="Verdana" w:hAnsi="Verdana"/>
          <w:b/>
          <w:sz w:val="20"/>
          <w:szCs w:val="20"/>
        </w:rPr>
        <w:t>PROWADZONEGO POSTĘPOWANIA</w:t>
      </w:r>
    </w:p>
    <w:p w14:paraId="5FADB718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2655EFBC" w14:textId="77777777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wyliczona przez Wykonawcę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oparciu o Formularz </w:t>
      </w:r>
      <w:r w:rsidR="00CE4E16">
        <w:rPr>
          <w:rFonts w:ascii="Verdana" w:hAnsi="Verdana"/>
          <w:sz w:val="20"/>
          <w:szCs w:val="20"/>
        </w:rPr>
        <w:t>ofert</w:t>
      </w:r>
      <w:r w:rsidRPr="0053706E">
        <w:rPr>
          <w:rFonts w:ascii="Verdana" w:hAnsi="Verdana"/>
          <w:sz w:val="20"/>
          <w:szCs w:val="20"/>
        </w:rPr>
        <w:t>owy,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 xml:space="preserve"> </w:t>
      </w:r>
      <w:r w:rsidRPr="0053706E">
        <w:rPr>
          <w:rFonts w:ascii="Verdana" w:hAnsi="Verdana"/>
          <w:sz w:val="20"/>
          <w:szCs w:val="20"/>
        </w:rPr>
        <w:t>oraz wartości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tym formularzu, a następnie wyliczyć cenę netto łącznie.</w:t>
      </w:r>
    </w:p>
    <w:p w14:paraId="49DAB4DF" w14:textId="77777777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„Cena netto łącznie”. Obliczoną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 xml:space="preserve">ten sposób „Cenę netto łącznie” </w:t>
      </w:r>
      <w:r w:rsidR="00CE4E16">
        <w:rPr>
          <w:rFonts w:ascii="Verdana" w:hAnsi="Verdana"/>
          <w:sz w:val="20"/>
          <w:szCs w:val="20"/>
        </w:rPr>
        <w:t xml:space="preserve">należy powiększyć o podatek </w:t>
      </w:r>
      <w:r w:rsidRPr="0053706E">
        <w:rPr>
          <w:rFonts w:ascii="Verdana" w:hAnsi="Verdana"/>
          <w:sz w:val="20"/>
          <w:szCs w:val="20"/>
        </w:rPr>
        <w:t>VAT. Obliczoną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ten sposób „Cenę oferty brutto” należy następnie przenieść do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6659A3FA" w14:textId="77777777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Wartości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poszczególnych pozycjach Formularza oraz cena Oferty powinna być wyrażona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53706E">
        <w:rPr>
          <w:rFonts w:ascii="Verdana" w:hAnsi="Verdana"/>
          <w:sz w:val="20"/>
          <w:szCs w:val="20"/>
        </w:rPr>
        <w:t>złotych polskich (PLN) z dokładnością do dwóch miejsc po przecinku.</w:t>
      </w:r>
    </w:p>
    <w:p w14:paraId="17F4AD47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20A82F2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F257AAD" w14:textId="25E45BF4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będzie wzbudzało </w:t>
      </w:r>
      <w:r w:rsidR="00A571D8" w:rsidRPr="00B762D7">
        <w:rPr>
          <w:rFonts w:ascii="Verdana" w:hAnsi="Verdana"/>
          <w:sz w:val="20"/>
          <w:szCs w:val="20"/>
        </w:rPr>
        <w:t>wątpliwość</w:t>
      </w:r>
      <w:r w:rsidRPr="00B762D7">
        <w:rPr>
          <w:rFonts w:ascii="Verdana" w:hAnsi="Verdana"/>
          <w:sz w:val="20"/>
          <w:szCs w:val="20"/>
        </w:rPr>
        <w:t xml:space="preserve"> czy Wykonawca ujął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oferowanej cenie wszystkie wymagane przez Zamawiającego elementy przedmiotu zamówienia).</w:t>
      </w:r>
    </w:p>
    <w:p w14:paraId="0BE02FB1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dalszego nierozpatrywania oferty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>szczególności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B762D7">
        <w:rPr>
          <w:rFonts w:ascii="Verdana" w:hAnsi="Verdana"/>
          <w:sz w:val="20"/>
          <w:szCs w:val="20"/>
        </w:rPr>
        <w:t xml:space="preserve">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C355F5" w:rsidRPr="00C355F5">
        <w:rPr>
          <w:rFonts w:ascii="Verdana" w:hAnsi="Verdana"/>
          <w:sz w:val="20"/>
          <w:szCs w:val="20"/>
        </w:rPr>
        <w:t>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3292620F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34C89B3D" w14:textId="3B6D2724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Wykonawca może zwrócić się do Zamawiającego o wyjaśnienie treści ogłoszenia, kierując wniosek na adres:</w:t>
      </w:r>
      <w:r w:rsidR="00132D97">
        <w:rPr>
          <w:rFonts w:ascii="Verdana" w:hAnsi="Verdana"/>
          <w:sz w:val="20"/>
          <w:szCs w:val="20"/>
        </w:rPr>
        <w:t xml:space="preserve"> </w:t>
      </w:r>
      <w:r w:rsidR="00132D97" w:rsidRPr="00B627D1">
        <w:rPr>
          <w:rFonts w:ascii="Verdana" w:hAnsi="Verdana"/>
          <w:color w:val="2E74B5" w:themeColor="accent1" w:themeShade="BF"/>
          <w:sz w:val="20"/>
          <w:szCs w:val="20"/>
        </w:rPr>
        <w:t xml:space="preserve">kat_rdk5@gddkia.gov.pl </w:t>
      </w:r>
    </w:p>
    <w:p w14:paraId="0EF83912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2 dni przed upływem terminu składania ofert – pod warunkiem, że wniosek o wyjaśnienie treści ogłoszenia wpłynął do Zamawiającego nie później niż na </w:t>
      </w:r>
      <w:r w:rsidR="00132D97">
        <w:rPr>
          <w:rFonts w:ascii="Verdana" w:hAnsi="Verdana"/>
          <w:sz w:val="20"/>
          <w:szCs w:val="20"/>
        </w:rPr>
        <w:t>3</w:t>
      </w:r>
      <w:r w:rsidR="00132D97" w:rsidRPr="00B762D7">
        <w:rPr>
          <w:rFonts w:ascii="Verdana" w:hAnsi="Verdana"/>
          <w:sz w:val="20"/>
          <w:szCs w:val="20"/>
        </w:rPr>
        <w:t xml:space="preserve"> </w:t>
      </w:r>
      <w:r w:rsidRPr="00B762D7">
        <w:rPr>
          <w:rFonts w:ascii="Verdana" w:hAnsi="Verdana"/>
          <w:sz w:val="20"/>
          <w:szCs w:val="20"/>
        </w:rPr>
        <w:t>dni przed upływem terminu składania ofert.</w:t>
      </w:r>
    </w:p>
    <w:p w14:paraId="63B22D12" w14:textId="51AB7D8B" w:rsidR="003B3877" w:rsidRPr="00B762D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r w:rsidR="00A571D8">
        <w:rPr>
          <w:rFonts w:ascii="Verdana" w:hAnsi="Verdana"/>
          <w:sz w:val="20"/>
          <w:szCs w:val="20"/>
        </w:rPr>
        <w:t>terminu,</w:t>
      </w:r>
      <w:r>
        <w:rPr>
          <w:rFonts w:ascii="Verdana" w:hAnsi="Verdana"/>
          <w:sz w:val="20"/>
          <w:szCs w:val="20"/>
        </w:rPr>
        <w:t xml:space="preserve"> o którym mowa</w:t>
      </w:r>
      <w:r w:rsidR="001245AC">
        <w:rPr>
          <w:rFonts w:ascii="Verdana" w:hAnsi="Verdana"/>
          <w:sz w:val="20"/>
          <w:szCs w:val="20"/>
        </w:rPr>
        <w:t xml:space="preserve"> w </w:t>
      </w:r>
      <w:r>
        <w:rPr>
          <w:rFonts w:ascii="Verdana" w:hAnsi="Verdana"/>
          <w:sz w:val="20"/>
          <w:szCs w:val="20"/>
        </w:rPr>
        <w:t>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4577FAF5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3AB3E90B" w14:textId="120901B5" w:rsidR="00A571D8" w:rsidRPr="00A571D8" w:rsidRDefault="00A571D8" w:rsidP="00A571D8">
      <w:pPr>
        <w:pStyle w:val="Akapitzlist"/>
        <w:numPr>
          <w:ilvl w:val="0"/>
          <w:numId w:val="3"/>
        </w:numPr>
        <w:spacing w:line="360" w:lineRule="auto"/>
        <w:rPr>
          <w:rFonts w:ascii="Verdana" w:hAnsi="Verdana"/>
          <w:sz w:val="20"/>
          <w:szCs w:val="20"/>
        </w:rPr>
      </w:pPr>
      <w:r w:rsidRPr="00A571D8">
        <w:rPr>
          <w:rFonts w:ascii="Verdana" w:hAnsi="Verdana"/>
          <w:sz w:val="20"/>
          <w:szCs w:val="20"/>
        </w:rPr>
        <w:t xml:space="preserve">Zamawiający dopuszcza składanie ofert częściowych. Wykonawca może złożyć ofertę na jedną lub </w:t>
      </w:r>
      <w:r>
        <w:rPr>
          <w:rFonts w:ascii="Verdana" w:hAnsi="Verdana"/>
          <w:sz w:val="20"/>
          <w:szCs w:val="20"/>
        </w:rPr>
        <w:t>dwie</w:t>
      </w:r>
      <w:r w:rsidRPr="00A571D8">
        <w:rPr>
          <w:rFonts w:ascii="Verdana" w:hAnsi="Verdana"/>
          <w:sz w:val="20"/>
          <w:szCs w:val="20"/>
        </w:rPr>
        <w:t xml:space="preserve"> części zamówienia, o których mowa powyżej. Na każdą część</w:t>
      </w:r>
      <w:r>
        <w:rPr>
          <w:rFonts w:ascii="Verdana" w:hAnsi="Verdana"/>
          <w:sz w:val="20"/>
          <w:szCs w:val="20"/>
        </w:rPr>
        <w:t xml:space="preserve"> (zadanie)</w:t>
      </w:r>
      <w:r w:rsidRPr="00A571D8">
        <w:rPr>
          <w:rFonts w:ascii="Verdana" w:hAnsi="Verdana"/>
          <w:sz w:val="20"/>
          <w:szCs w:val="20"/>
        </w:rPr>
        <w:t xml:space="preserve"> zostanie podpisana oddzielna umowa.</w:t>
      </w:r>
    </w:p>
    <w:p w14:paraId="7CE6638B" w14:textId="49ACD9DE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 xml:space="preserve">Zamawiający odrzuci ofertę </w:t>
      </w:r>
      <w:r w:rsidR="00A571D8" w:rsidRPr="00DE00BF">
        <w:rPr>
          <w:rFonts w:ascii="Verdana" w:hAnsi="Verdana"/>
          <w:sz w:val="20"/>
          <w:szCs w:val="20"/>
        </w:rPr>
        <w:t>Wykonawcy,</w:t>
      </w:r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2D85B8E5" w14:textId="05925A2A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</w:t>
      </w:r>
      <w:r w:rsidR="00A571D8">
        <w:rPr>
          <w:rFonts w:ascii="Verdana" w:hAnsi="Verdana"/>
          <w:sz w:val="20"/>
          <w:szCs w:val="20"/>
        </w:rPr>
        <w:t xml:space="preserve"> na daną część zamówienia</w:t>
      </w:r>
      <w:r w:rsidRPr="00DE00BF">
        <w:rPr>
          <w:rFonts w:ascii="Verdana" w:hAnsi="Verdana"/>
          <w:sz w:val="20"/>
          <w:szCs w:val="20"/>
        </w:rPr>
        <w:t>,</w:t>
      </w:r>
    </w:p>
    <w:p w14:paraId="7E12E428" w14:textId="77777777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35C7D0D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4DA46B5A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37B736F5" w14:textId="77777777" w:rsidR="00BA6267" w:rsidRP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>spełnia wymagań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ED7601">
        <w:rPr>
          <w:rFonts w:ascii="Verdana" w:hAnsi="Verdana"/>
          <w:sz w:val="20"/>
          <w:szCs w:val="20"/>
        </w:rPr>
        <w:t xml:space="preserve">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BA6267" w:rsidRPr="00DE00BF">
        <w:rPr>
          <w:rFonts w:ascii="Verdana" w:hAnsi="Verdana"/>
          <w:sz w:val="20"/>
          <w:szCs w:val="20"/>
        </w:rPr>
        <w:t xml:space="preserve">. </w:t>
      </w:r>
    </w:p>
    <w:p w14:paraId="0AC437FD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24A4965D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59294321" w14:textId="77777777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1F011E8F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terminie określonym przez zamawiającego ofert dodatkowych. Wykonawcy, składając oferty dodatkowe, nie mogą zaoferować cen wyższych niż zaoferowane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F4243">
        <w:rPr>
          <w:rFonts w:ascii="Verdana" w:hAnsi="Verdana"/>
          <w:sz w:val="20"/>
          <w:szCs w:val="20"/>
        </w:rPr>
        <w:t>złożonych ofertach.</w:t>
      </w:r>
    </w:p>
    <w:p w14:paraId="08FE1810" w14:textId="65BDED80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</w:t>
      </w:r>
      <w:r w:rsidR="001245AC">
        <w:rPr>
          <w:rFonts w:ascii="Verdana" w:hAnsi="Verdana"/>
          <w:sz w:val="20"/>
          <w:szCs w:val="20"/>
        </w:rPr>
        <w:t xml:space="preserve"> w </w:t>
      </w:r>
      <w:r w:rsidR="00A571D8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16EDD590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3D26AE2F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interesie publicznym;</w:t>
      </w:r>
    </w:p>
    <w:p w14:paraId="0FF515BF" w14:textId="77777777" w:rsidR="00A359D5" w:rsidRPr="00A359D5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</w:t>
      </w:r>
      <w:r w:rsidR="001245AC">
        <w:rPr>
          <w:rFonts w:ascii="Verdana" w:hAnsi="Verdana"/>
          <w:sz w:val="20"/>
          <w:szCs w:val="20"/>
        </w:rPr>
        <w:t xml:space="preserve"> w </w:t>
      </w:r>
      <w:r w:rsidRPr="00A359D5">
        <w:rPr>
          <w:rFonts w:ascii="Verdana" w:hAnsi="Verdana"/>
          <w:sz w:val="20"/>
          <w:szCs w:val="20"/>
        </w:rPr>
        <w:t>sprawie zamówienia publicznego;</w:t>
      </w:r>
    </w:p>
    <w:p w14:paraId="484FFD9A" w14:textId="77777777" w:rsidR="00F753DC" w:rsidRPr="00EA35B0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5BF6" w14:textId="77777777" w:rsidR="00801077" w:rsidRDefault="00801077" w:rsidP="00137D42">
      <w:pPr>
        <w:spacing w:after="0" w:line="240" w:lineRule="auto"/>
      </w:pPr>
      <w:r>
        <w:separator/>
      </w:r>
    </w:p>
  </w:endnote>
  <w:endnote w:type="continuationSeparator" w:id="0">
    <w:p w14:paraId="762A0C15" w14:textId="77777777" w:rsidR="00801077" w:rsidRDefault="00801077" w:rsidP="0013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CDEA" w14:textId="77777777" w:rsidR="001835C5" w:rsidRDefault="001835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7F47" w14:textId="77777777" w:rsidR="001835C5" w:rsidRDefault="001835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8809C" w14:textId="77777777" w:rsidR="001835C5" w:rsidRDefault="001835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EF86F" w14:textId="77777777" w:rsidR="00801077" w:rsidRDefault="00801077" w:rsidP="00137D42">
      <w:pPr>
        <w:spacing w:after="0" w:line="240" w:lineRule="auto"/>
      </w:pPr>
      <w:r>
        <w:separator/>
      </w:r>
    </w:p>
  </w:footnote>
  <w:footnote w:type="continuationSeparator" w:id="0">
    <w:p w14:paraId="3E66C4FF" w14:textId="77777777" w:rsidR="00801077" w:rsidRDefault="00801077" w:rsidP="00137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D7A8" w14:textId="77777777" w:rsidR="001835C5" w:rsidRDefault="001835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D43" w14:textId="6A493D9C" w:rsidR="00137D42" w:rsidRDefault="00137D42" w:rsidP="001835C5">
    <w:pPr>
      <w:pStyle w:val="Nagwek"/>
      <w:jc w:val="right"/>
    </w:pPr>
    <w:r w:rsidRPr="00150C6A">
      <w:rPr>
        <w:rFonts w:cstheme="minorHAnsi"/>
      </w:rPr>
      <w:t xml:space="preserve">Załącznik nr </w:t>
    </w:r>
    <w:r w:rsidR="001835C5">
      <w:rPr>
        <w:rFonts w:cstheme="minorHAnsi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42D24" w14:textId="77777777" w:rsidR="001835C5" w:rsidRDefault="001835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4424359">
    <w:abstractNumId w:val="1"/>
  </w:num>
  <w:num w:numId="2" w16cid:durableId="1956788456">
    <w:abstractNumId w:val="5"/>
  </w:num>
  <w:num w:numId="3" w16cid:durableId="1400398543">
    <w:abstractNumId w:val="8"/>
  </w:num>
  <w:num w:numId="4" w16cid:durableId="514422961">
    <w:abstractNumId w:val="3"/>
  </w:num>
  <w:num w:numId="5" w16cid:durableId="1510025878">
    <w:abstractNumId w:val="12"/>
  </w:num>
  <w:num w:numId="6" w16cid:durableId="325328761">
    <w:abstractNumId w:val="4"/>
  </w:num>
  <w:num w:numId="7" w16cid:durableId="1189639282">
    <w:abstractNumId w:val="6"/>
  </w:num>
  <w:num w:numId="8" w16cid:durableId="1193693008">
    <w:abstractNumId w:val="10"/>
  </w:num>
  <w:num w:numId="9" w16cid:durableId="57752074">
    <w:abstractNumId w:val="11"/>
  </w:num>
  <w:num w:numId="10" w16cid:durableId="1918897335">
    <w:abstractNumId w:val="7"/>
  </w:num>
  <w:num w:numId="11" w16cid:durableId="1608926034">
    <w:abstractNumId w:val="2"/>
  </w:num>
  <w:num w:numId="12" w16cid:durableId="161361927">
    <w:abstractNumId w:val="0"/>
  </w:num>
  <w:num w:numId="13" w16cid:durableId="14821885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5B7C"/>
    <w:rsid w:val="00040731"/>
    <w:rsid w:val="00041F26"/>
    <w:rsid w:val="000B61B0"/>
    <w:rsid w:val="001245AC"/>
    <w:rsid w:val="00132D97"/>
    <w:rsid w:val="00137D42"/>
    <w:rsid w:val="00141D17"/>
    <w:rsid w:val="001835C5"/>
    <w:rsid w:val="001D042C"/>
    <w:rsid w:val="002F25A8"/>
    <w:rsid w:val="00311C29"/>
    <w:rsid w:val="00392767"/>
    <w:rsid w:val="003B3877"/>
    <w:rsid w:val="0053706E"/>
    <w:rsid w:val="00584D33"/>
    <w:rsid w:val="005A4EC4"/>
    <w:rsid w:val="005A7AAF"/>
    <w:rsid w:val="0072414F"/>
    <w:rsid w:val="00724B88"/>
    <w:rsid w:val="007C6652"/>
    <w:rsid w:val="00801077"/>
    <w:rsid w:val="0085078F"/>
    <w:rsid w:val="008B0733"/>
    <w:rsid w:val="008D4D24"/>
    <w:rsid w:val="00A2438D"/>
    <w:rsid w:val="00A24B01"/>
    <w:rsid w:val="00A359D5"/>
    <w:rsid w:val="00A571D8"/>
    <w:rsid w:val="00A96C14"/>
    <w:rsid w:val="00AF4243"/>
    <w:rsid w:val="00B13696"/>
    <w:rsid w:val="00B627D1"/>
    <w:rsid w:val="00B673AD"/>
    <w:rsid w:val="00B762D7"/>
    <w:rsid w:val="00BA6267"/>
    <w:rsid w:val="00BC63EC"/>
    <w:rsid w:val="00C2112C"/>
    <w:rsid w:val="00C355F5"/>
    <w:rsid w:val="00CD6668"/>
    <w:rsid w:val="00CE4E16"/>
    <w:rsid w:val="00D91950"/>
    <w:rsid w:val="00DD5F0C"/>
    <w:rsid w:val="00DE00BF"/>
    <w:rsid w:val="00EA35B0"/>
    <w:rsid w:val="00EA4FD4"/>
    <w:rsid w:val="00EB4CB6"/>
    <w:rsid w:val="00EC6F5E"/>
    <w:rsid w:val="00ED7601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9F42D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D42"/>
  </w:style>
  <w:style w:type="paragraph" w:styleId="Stopka">
    <w:name w:val="footer"/>
    <w:basedOn w:val="Normalny"/>
    <w:link w:val="StopkaZnak"/>
    <w:uiPriority w:val="99"/>
    <w:unhideWhenUsed/>
    <w:rsid w:val="0013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4130D-68D9-449B-BF0C-B7EBAC4E2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Pękala Marzena</cp:lastModifiedBy>
  <cp:revision>2</cp:revision>
  <cp:lastPrinted>2021-04-27T12:43:00Z</cp:lastPrinted>
  <dcterms:created xsi:type="dcterms:W3CDTF">2026-03-25T12:45:00Z</dcterms:created>
  <dcterms:modified xsi:type="dcterms:W3CDTF">2026-03-25T12:45:00Z</dcterms:modified>
</cp:coreProperties>
</file>